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3CF931F7" w14:textId="77777777" w:rsidR="005F0028" w:rsidRDefault="007921C9" w:rsidP="007921C9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5F0028" w:rsidRPr="005F0028">
        <w:rPr>
          <w:rFonts w:ascii="Garamond" w:hAnsi="Garamond"/>
          <w:b/>
          <w:caps/>
          <w:sz w:val="22"/>
          <w:szCs w:val="22"/>
        </w:rPr>
        <w:t>servizio di manutenzione on-site, riparazione e fornitura parti di ricambio, di gruppi statici di continuità.</w:t>
      </w:r>
    </w:p>
    <w:p w14:paraId="5AA9589B" w14:textId="7AE4F789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69D76AAC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l’Offerta Tecnica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08242E9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1184" w14:textId="77777777" w:rsidR="00FC3F4B" w:rsidRDefault="00FC3F4B" w:rsidP="009B4C30">
      <w:pPr>
        <w:spacing w:line="240" w:lineRule="auto"/>
      </w:pPr>
      <w:r>
        <w:separator/>
      </w:r>
    </w:p>
  </w:endnote>
  <w:endnote w:type="continuationSeparator" w:id="0">
    <w:p w14:paraId="29F53292" w14:textId="77777777" w:rsidR="00FC3F4B" w:rsidRDefault="00FC3F4B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A832" w14:textId="77777777" w:rsidR="00FC3F4B" w:rsidRDefault="00FC3F4B" w:rsidP="009B4C30">
      <w:pPr>
        <w:spacing w:line="240" w:lineRule="auto"/>
      </w:pPr>
      <w:r>
        <w:separator/>
      </w:r>
    </w:p>
  </w:footnote>
  <w:footnote w:type="continuationSeparator" w:id="0">
    <w:p w14:paraId="4712E36A" w14:textId="77777777" w:rsidR="00FC3F4B" w:rsidRDefault="00FC3F4B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12382"/>
    <w:rsid w:val="00422E89"/>
    <w:rsid w:val="00496728"/>
    <w:rsid w:val="004C376D"/>
    <w:rsid w:val="004C4A07"/>
    <w:rsid w:val="00513C32"/>
    <w:rsid w:val="00587E0A"/>
    <w:rsid w:val="005B7FCE"/>
    <w:rsid w:val="005F0028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33053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15772"/>
    <w:rsid w:val="00AD0E05"/>
    <w:rsid w:val="00B50F6E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  <w:rsid w:val="00FC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Postiglione, Tiziana</cp:lastModifiedBy>
  <cp:revision>28</cp:revision>
  <cp:lastPrinted>2023-12-14T15:35:00Z</cp:lastPrinted>
  <dcterms:created xsi:type="dcterms:W3CDTF">2023-11-30T17:11:00Z</dcterms:created>
  <dcterms:modified xsi:type="dcterms:W3CDTF">2026-02-13T11:11:00Z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